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84D" w:rsidRPr="00D71A38" w:rsidRDefault="009C184D" w:rsidP="00A95E01">
      <w:pPr>
        <w:jc w:val="center"/>
        <w:rPr>
          <w:b/>
          <w:color w:val="FF0000"/>
          <w:spacing w:val="30"/>
          <w:sz w:val="20"/>
          <w:szCs w:val="20"/>
        </w:rPr>
      </w:pPr>
    </w:p>
    <w:p w:rsidR="00BB0835" w:rsidRPr="00F105FC" w:rsidRDefault="00BB0835" w:rsidP="005A5AEC">
      <w:pPr>
        <w:jc w:val="center"/>
        <w:rPr>
          <w:b/>
          <w:color w:val="FF0000"/>
          <w:sz w:val="36"/>
          <w:szCs w:val="36"/>
        </w:rPr>
      </w:pPr>
      <w:r w:rsidRPr="00F105FC">
        <w:rPr>
          <w:b/>
          <w:color w:val="FF0000"/>
          <w:sz w:val="36"/>
          <w:szCs w:val="36"/>
        </w:rPr>
        <w:t>Крупнейшие пожары в СССР/России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276860</wp:posOffset>
            </wp:positionV>
            <wp:extent cx="3747135" cy="2583180"/>
            <wp:effectExtent l="0" t="0" r="5715" b="7620"/>
            <wp:wrapThrough wrapText="bothSides">
              <wp:wrapPolygon edited="0">
                <wp:start x="0" y="0"/>
                <wp:lineTo x="0" y="21504"/>
                <wp:lineTo x="21523" y="21504"/>
                <wp:lineTo x="21523" y="0"/>
                <wp:lineTo x="0" y="0"/>
              </wp:wrapPolygon>
            </wp:wrapThrough>
            <wp:docPr id="1" name="Рисунок 1" descr="https://meduza.io/image/attachments/images/002/901/358/large/OUvVMOhTLhP8TWyuxqXt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uza.io/image/attachments/images/002/901/358/large/OUvVMOhTLhP8TWyuxqXt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19"/>
                    <a:stretch/>
                  </pic:blipFill>
                  <pic:spPr bwMode="auto">
                    <a:xfrm>
                      <a:off x="0" y="0"/>
                      <a:ext cx="3747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25 марта 2018 года 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произошел крупный пожар </w:t>
      </w:r>
      <w:hyperlink r:id="rId6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 четырехэтажном торговом центре "Зимняя вишня" в Кемерово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. </w:t>
      </w:r>
    </w:p>
    <w:p w:rsidR="00BB0835" w:rsidRPr="00BB0835" w:rsidRDefault="00BB0835" w:rsidP="00BB0835">
      <w:pPr>
        <w:shd w:val="clear" w:color="auto" w:fill="FFFFFF"/>
        <w:ind w:firstLine="284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Очаг возгорания находился на верхнем этаже, где расположено несколько </w:t>
      </w:r>
      <w:proofErr w:type="gram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кино</w:t>
      </w:r>
      <w:r>
        <w:rPr>
          <w:rFonts w:eastAsia="Times New Roman" w:cs="Times New Roman"/>
          <w:color w:val="333333"/>
          <w:sz w:val="32"/>
          <w:szCs w:val="32"/>
          <w:lang w:eastAsia="ru-RU"/>
        </w:rPr>
        <w:t>-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залов</w:t>
      </w:r>
      <w:proofErr w:type="gram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и детские игровые зоны с аттракционами. </w:t>
      </w:r>
    </w:p>
    <w:p w:rsidR="00BB0835" w:rsidRPr="00BB0835" w:rsidRDefault="00BB0835" w:rsidP="00BB0835">
      <w:pPr>
        <w:shd w:val="clear" w:color="auto" w:fill="FFFFFF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В результате пожара погибли 56 человек.</w:t>
      </w:r>
      <w:bookmarkStart w:id="0" w:name="_GoBack"/>
      <w:bookmarkEnd w:id="0"/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 ночь на 13 сентября 2013 года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в мужском отделении </w:t>
      </w:r>
      <w:proofErr w:type="spellStart"/>
      <w:proofErr w:type="gram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психоневрологи-ческого</w:t>
      </w:r>
      <w:proofErr w:type="spellEnd"/>
      <w:proofErr w:type="gram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интерната "</w:t>
      </w:r>
      <w:proofErr w:type="spell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Оксочи</w:t>
      </w:r>
      <w:proofErr w:type="spell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" в </w:t>
      </w:r>
      <w:proofErr w:type="spell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Маловишерском</w:t>
      </w:r>
      <w:proofErr w:type="spell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районе Новгородской области </w:t>
      </w:r>
      <w:hyperlink r:id="rId7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произошел пожар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, который полностью уничтожил здание. В результате пожара погибли 37 человек, спаслись 23 человека.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 ночь на 26 апреля 2013 года </w:t>
      </w:r>
      <w:hyperlink r:id="rId8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 поселке Раменский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Дмитровского района Московской области произошел пожар в психиатрической больнице. Площадь возгорания составила 420 квадратных метров, однако первые пожарные расчеты прибыли на место лишь спустя час — в 03.06 из-за того, что не работала переправа. Погибли 38 человек, троим удалось спастись.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301625</wp:posOffset>
            </wp:positionV>
            <wp:extent cx="3276600" cy="2185035"/>
            <wp:effectExtent l="0" t="0" r="0" b="5715"/>
            <wp:wrapThrough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hrough>
            <wp:docPr id="5" name="Рисунок 5" descr="пожар в ночном клубе хромая лошадь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жар в ночном клубе хромая лошадь фото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5 декабря 2009 года 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в Перми </w:t>
      </w:r>
      <w:hyperlink r:id="rId10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 ночном клубе-кафе "Хромая лошадь"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произошел сильный пожар. При общей площади заведения 500 квадратных метров площадь пожара составила 400 квадратных метров. Сразу погибли 102 человека, пострадало более 140. Позже часть пострадавших скончалась, в результате количество жертв возросло до 156 человек. Всего в ночном клубе было более 200 человек. </w:t>
      </w:r>
      <w:hyperlink r:id="rId11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Причиной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пожара стало неосторожное обращение с пиротехникой и нарушение правил пожарной безопасности.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4 ноября 2007 года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вспыхнул пожар </w:t>
      </w:r>
      <w:hyperlink r:id="rId12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 xml:space="preserve">в доме престарелых в поселке </w:t>
        </w:r>
        <w:proofErr w:type="spellStart"/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Велье-Никольское</w:t>
        </w:r>
        <w:proofErr w:type="spellEnd"/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в 30 километрах юго-западнее Тулы. На момент пожара в учреждении находились 279 пациентов и 12 человек медицинского персонала. На месте происшествия было обнаружено 32 тела погибших, эвакуированы 247 человек.</w:t>
      </w:r>
    </w:p>
    <w:p w:rsid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 ночь на 20 марта 2007 года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возник пожар в двухэтажном кирпичном здании дома престарелых </w:t>
      </w:r>
      <w:hyperlink r:id="rId13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 xml:space="preserve">в станице Камышеватская </w:t>
        </w:r>
        <w:proofErr w:type="spellStart"/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Ейского</w:t>
        </w:r>
        <w:proofErr w:type="spellEnd"/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 xml:space="preserve"> района Краснодарского края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. Из-за удаленности от места ЧП пожарные добирались туда почти час. Когда они прибыли на место происшествия, но весь первый этаж здания уже был охвачен пламенем. В огне погибли 62 человека, 30 были госпитализированы, один пострадавший скончался в больнице. Причиной возгорания стала неосторожность при курении.</w:t>
      </w:r>
    </w:p>
    <w:p w:rsidR="00BB0835" w:rsidRPr="00BB0835" w:rsidRDefault="00BB0835" w:rsidP="00BB0835">
      <w:pPr>
        <w:widowControl w:val="0"/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 ночь на 24 ноября 2003 года 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произошел сильный пожар </w:t>
      </w:r>
      <w:hyperlink r:id="rId14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 здании общежития Российского университета дружбы народов (РУДН)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на улице Миклухо-Маклая в Москве. Общая площадь возгорания превысила тысячу квадратных метров. В результате пожара погибли 44 человека, пострадали — 156. Среди погибших и пострадавших — студенты из 39 стран мира.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 ночь на 10 апреля 2003 года 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в Махачкале (Дагестан) во время пожара в республиканской специализированной школе-интернате </w:t>
      </w:r>
      <w:hyperlink r:id="rId15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погибли 28 глухонемых детей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. Двое из 116 пострадавших позже скончались от ожогов в больнице.  Из горящего здания </w:t>
      </w:r>
      <w:hyperlink r:id="rId16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удалось вывести 138 детей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88265</wp:posOffset>
            </wp:positionV>
            <wp:extent cx="3687445" cy="2693035"/>
            <wp:effectExtent l="0" t="0" r="8255" b="0"/>
            <wp:wrapThrough wrapText="bothSides">
              <wp:wrapPolygon edited="0">
                <wp:start x="0" y="0"/>
                <wp:lineTo x="0" y="21391"/>
                <wp:lineTo x="21537" y="21391"/>
                <wp:lineTo x="21537" y="0"/>
                <wp:lineTo x="0" y="0"/>
              </wp:wrapPolygon>
            </wp:wrapThrough>
            <wp:docPr id="6" name="Рисунок 6" descr="http://xn----7sbbaazuatxpyidedi7gqh.xn--p1ai/i/personalii/Zhavrkov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baazuatxpyidedi7gqh.xn--p1ai/i/personalii/Zhavrkov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10 февраля 1999 года 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пожар </w:t>
      </w:r>
      <w:hyperlink r:id="rId18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произошел в здании самарского УВД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. В связи с тем, что </w:t>
      </w:r>
      <w:hyperlink r:id="rId19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здание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было старой постройки и </w:t>
      </w:r>
      <w:proofErr w:type="spellStart"/>
      <w:proofErr w:type="gram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пере</w:t>
      </w:r>
      <w:r>
        <w:rPr>
          <w:rFonts w:eastAsia="Times New Roman" w:cs="Times New Roman"/>
          <w:color w:val="333333"/>
          <w:sz w:val="32"/>
          <w:szCs w:val="32"/>
          <w:lang w:eastAsia="ru-RU"/>
        </w:rPr>
        <w:t>-к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рытия</w:t>
      </w:r>
      <w:proofErr w:type="spellEnd"/>
      <w:proofErr w:type="gram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были деревянные, огонь распространялся с огромной скоростью. Борьба с пожаром длилась более суток. Спаслись более 200 человек. В результате трагедии погибли 57 человек, пострадали 336 человек. Огонь полностью уничтожил здание УВД, руины пришлось снести.</w:t>
      </w:r>
    </w:p>
    <w:p w:rsid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4 июня 1989 года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 под Уфой два встречных пассажирских поезда "Адлер-Новосибирск" и "Новосибирск-Адлер" </w:t>
      </w:r>
      <w:hyperlink r:id="rId20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загорелись из-за скопления газа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из протекшего газопровода "Западная Сибирь - Урал - Поволжье", расположенного в 900 метрах от железной дороги. Трагедия произошла на 1710 километре Транссибирской магистрали на территории </w:t>
      </w:r>
      <w:proofErr w:type="spellStart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Иглинского</w:t>
      </w:r>
      <w:proofErr w:type="spellEnd"/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района Башкирии на перегоне между станциями Аша (Челябинская область) и Углу-Теляк (Башкирия). Взрыв произошел в момент, когда в газовое облако въехали сразу два поезда. Фронт взметнувшегося пламени составил около 1,5-2 километров, пожар охватил 250 гектаров. </w:t>
      </w:r>
    </w:p>
    <w:p w:rsid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</w:p>
    <w:p w:rsid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844550</wp:posOffset>
            </wp:positionV>
            <wp:extent cx="4356735" cy="2850515"/>
            <wp:effectExtent l="0" t="0" r="5715" b="6985"/>
            <wp:wrapThrough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hrough>
            <wp:docPr id="7" name="Рисунок 7" descr="Железнодорожная катастрофа под Уфой в ночь с 3 на 4 июня 1989 года история, катастрофа, п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елезнодорожная катастрофа под Уфой в ночь с 3 на 4 июня 1989 года история, катастрофа, поез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Взрыв разрушил 37 вагонов и оба электровоза, семь вагонов сгорели полностью, 26 выгорели изнутри, 11 были оторваны от состава и сброшены с путей взрывной волной. По официальным данным, на месте аварии было обнаружено 258 погибших, 806 человек получили ожоги и травмы различной степени тяжести, из них 317 умерли в больницах - в результате число жертв трагедии возросло до 575.</w:t>
      </w:r>
    </w:p>
    <w:p w:rsidR="00BB0835" w:rsidRPr="00BB0835" w:rsidRDefault="00BB0835" w:rsidP="00BB0835">
      <w:pPr>
        <w:shd w:val="clear" w:color="auto" w:fill="FFFFFF"/>
        <w:ind w:hanging="142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Однако на ме</w:t>
      </w:r>
      <w:r>
        <w:rPr>
          <w:rFonts w:eastAsia="Times New Roman" w:cs="Times New Roman"/>
          <w:color w:val="333333"/>
          <w:sz w:val="32"/>
          <w:szCs w:val="32"/>
          <w:lang w:eastAsia="ru-RU"/>
        </w:rPr>
        <w:t>мориале</w:t>
      </w:r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на месте катастрофы выбиты 675 имен, а по неофициальным данным, погибли около 780 человек.</w:t>
      </w:r>
    </w:p>
    <w:p w:rsidR="00BB0835" w:rsidRPr="00BB0835" w:rsidRDefault="00BB0835" w:rsidP="00BB0835">
      <w:pPr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25 февраля 1977 года </w:t>
      </w:r>
      <w:hyperlink r:id="rId22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произошел сильный пожар в здании московской гостиницы "Россия"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. Площадь пожара составила около трех тысяч метров, огонь охватил верхние этажи северного корпуса, отрезав от выхода не менее 250-ти посетителей VIP-зала на 17-м и ресторана на 22-м этажах. Эвакуация людей была осложнена недостаточной длиной раздвижных лестниц, не дотягивавшихся выше седьмого-восьмого этажей. Всего, </w:t>
      </w:r>
      <w:hyperlink r:id="rId23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по официальным данным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, 42 человека погибли, в том числе пять сотрудников гостиницы. Травмы различной степени тяжести получили 52 человека (из них некоторые скончались в больницах), в том числе 13 сотрудников пожарной охраны. Были эвакуированы более 1000 человек. Выгорело порядка сотни гостиничных номеров с 4-го по 17-й этажи общей площадью три тысячи квадратных метров.  Согласно официальной версии происшедшего, причиной пожара послужил не отключенный от электрической сети паяльник в помещении радиоузла ("службы слабых токов") на пятом этаже.</w:t>
      </w:r>
    </w:p>
    <w:p w:rsidR="00BB0835" w:rsidRPr="00BB0835" w:rsidRDefault="00BB0835" w:rsidP="00BB0835">
      <w:pPr>
        <w:widowControl w:val="0"/>
        <w:shd w:val="clear" w:color="auto" w:fill="FFFFFF"/>
        <w:ind w:firstLine="709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BB0835">
        <w:rPr>
          <w:rFonts w:eastAsia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25 мая 1968 года </w:t>
      </w:r>
      <w:hyperlink r:id="rId24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 Кирове на стадионе "Трудовые резервы"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 xml:space="preserve"> произошел крупный взрыв и начался сильный пожар. Под трибунами </w:t>
      </w:r>
      <w:hyperlink r:id="rId25" w:tgtFrame="_blank" w:history="1">
        <w:r w:rsidRPr="00BB0835">
          <w:rPr>
            <w:rFonts w:eastAsia="Times New Roman" w:cs="Times New Roman"/>
            <w:color w:val="282828"/>
            <w:sz w:val="32"/>
            <w:szCs w:val="32"/>
            <w:bdr w:val="none" w:sz="0" w:space="0" w:color="auto" w:frame="1"/>
            <w:lang w:eastAsia="ru-RU"/>
          </w:rPr>
          <w:t>взорвалась пиротехника</w:t>
        </w:r>
      </w:hyperlink>
      <w:r w:rsidRPr="00BB0835">
        <w:rPr>
          <w:rFonts w:eastAsia="Times New Roman" w:cs="Times New Roman"/>
          <w:color w:val="333333"/>
          <w:sz w:val="32"/>
          <w:szCs w:val="32"/>
          <w:lang w:eastAsia="ru-RU"/>
        </w:rPr>
        <w:t>, заготовленная для театрального праздничного шоу. В результате трагедии погибли 39 человек, 111 человек получили ранения и были госпитализированы.</w:t>
      </w:r>
    </w:p>
    <w:p w:rsidR="00BB0835" w:rsidRDefault="00BB0835" w:rsidP="00BB0835">
      <w:pPr>
        <w:widowControl w:val="0"/>
        <w:shd w:val="clear" w:color="auto" w:fill="FFFFFF"/>
        <w:ind w:firstLine="709"/>
        <w:jc w:val="right"/>
        <w:textAlignment w:val="baseline"/>
        <w:rPr>
          <w:rFonts w:eastAsia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BB0835" w:rsidRDefault="00BB0835" w:rsidP="00BB0835">
      <w:pPr>
        <w:widowControl w:val="0"/>
        <w:shd w:val="clear" w:color="auto" w:fill="FFFFFF"/>
        <w:ind w:firstLine="709"/>
        <w:jc w:val="right"/>
        <w:textAlignment w:val="baseline"/>
        <w:rPr>
          <w:rFonts w:eastAsia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BB0835" w:rsidRDefault="00BB0835" w:rsidP="00BB0835">
      <w:pPr>
        <w:widowControl w:val="0"/>
        <w:shd w:val="clear" w:color="auto" w:fill="FFFFFF"/>
        <w:ind w:firstLine="709"/>
        <w:jc w:val="right"/>
        <w:textAlignment w:val="baseline"/>
        <w:rPr>
          <w:rFonts w:eastAsia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BB0835" w:rsidRDefault="00BB0835" w:rsidP="00BB0835">
      <w:pPr>
        <w:widowControl w:val="0"/>
        <w:shd w:val="clear" w:color="auto" w:fill="FFFFFF"/>
        <w:ind w:firstLine="709"/>
        <w:jc w:val="right"/>
        <w:textAlignment w:val="baseline"/>
        <w:rPr>
          <w:rFonts w:eastAsia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BB0835" w:rsidRPr="005A5AEC" w:rsidRDefault="00BB0835" w:rsidP="005A5AEC">
      <w:pPr>
        <w:widowControl w:val="0"/>
        <w:shd w:val="clear" w:color="auto" w:fill="FFFFFF"/>
        <w:ind w:firstLine="709"/>
        <w:jc w:val="right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442F9F">
        <w:rPr>
          <w:rFonts w:eastAsia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Материал подготовлен на основе информации РИА Новости и открытых источников</w:t>
      </w:r>
    </w:p>
    <w:sectPr w:rsidR="00BB0835" w:rsidRPr="005A5AEC" w:rsidSect="00673514">
      <w:pgSz w:w="11906" w:h="16838"/>
      <w:pgMar w:top="426" w:right="851" w:bottom="568" w:left="851" w:header="709" w:footer="709" w:gutter="0"/>
      <w:pgBorders w:offsetFrom="page">
        <w:top w:val="waveline" w:sz="12" w:space="18" w:color="FF0000"/>
        <w:left w:val="waveline" w:sz="12" w:space="18" w:color="FF0000"/>
        <w:bottom w:val="waveline" w:sz="12" w:space="18" w:color="FF0000"/>
        <w:right w:val="waveline" w:sz="12" w:space="18" w:color="FF000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F78C3"/>
    <w:multiLevelType w:val="hybridMultilevel"/>
    <w:tmpl w:val="227E9722"/>
    <w:lvl w:ilvl="0" w:tplc="ADDA0B1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A6958EE"/>
    <w:multiLevelType w:val="hybridMultilevel"/>
    <w:tmpl w:val="6DE0C202"/>
    <w:lvl w:ilvl="0" w:tplc="ADDA0B1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A20"/>
    <w:rsid w:val="00013451"/>
    <w:rsid w:val="00031BE4"/>
    <w:rsid w:val="001142DD"/>
    <w:rsid w:val="00210221"/>
    <w:rsid w:val="002839FB"/>
    <w:rsid w:val="004F0ECA"/>
    <w:rsid w:val="005A5AEC"/>
    <w:rsid w:val="00673514"/>
    <w:rsid w:val="00752106"/>
    <w:rsid w:val="00754A7A"/>
    <w:rsid w:val="007A0690"/>
    <w:rsid w:val="00851454"/>
    <w:rsid w:val="008849BD"/>
    <w:rsid w:val="008932F7"/>
    <w:rsid w:val="008E382A"/>
    <w:rsid w:val="00915B57"/>
    <w:rsid w:val="009C184D"/>
    <w:rsid w:val="00A71A20"/>
    <w:rsid w:val="00A95E01"/>
    <w:rsid w:val="00B47D43"/>
    <w:rsid w:val="00BB0835"/>
    <w:rsid w:val="00C75415"/>
    <w:rsid w:val="00D205D1"/>
    <w:rsid w:val="00D36BD0"/>
    <w:rsid w:val="00D66E44"/>
    <w:rsid w:val="00D71A38"/>
    <w:rsid w:val="00F65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5B5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5B57"/>
    <w:rPr>
      <w:rFonts w:ascii="Segoe UI" w:hAnsi="Segoe UI" w:cs="Segoe UI"/>
      <w:sz w:val="18"/>
      <w:szCs w:val="18"/>
    </w:rPr>
  </w:style>
  <w:style w:type="paragraph" w:customStyle="1" w:styleId="a6">
    <w:name w:val="Знак"/>
    <w:basedOn w:val="a"/>
    <w:rsid w:val="00D71A38"/>
    <w:pPr>
      <w:widowControl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styleId="a7">
    <w:name w:val="List Paragraph"/>
    <w:basedOn w:val="a"/>
    <w:uiPriority w:val="34"/>
    <w:qFormat/>
    <w:rsid w:val="006735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a.ru/incidents/20130426/934736544.html" TargetMode="External"/><Relationship Id="rId13" Type="http://schemas.openxmlformats.org/officeDocument/2006/relationships/hyperlink" Target="https://ria.ru/society/20090213/161957807.html" TargetMode="External"/><Relationship Id="rId18" Type="http://schemas.openxmlformats.org/officeDocument/2006/relationships/hyperlink" Target="https://ria.ru/samara/20140210/994153394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://ria.ru/nov/20131230/987462923.html" TargetMode="External"/><Relationship Id="rId12" Type="http://schemas.openxmlformats.org/officeDocument/2006/relationships/hyperlink" Target="http://www.rian.ru/society/20071113/87764338.htm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gorodkirov.ru/content/article/trudovyie-rezervyi-strashnyij-vzryiv-v-kirove-pomnyat-spustya-44-goda-20120525-160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ia.ru/incidents/20030410/364762.html" TargetMode="External"/><Relationship Id="rId20" Type="http://schemas.openxmlformats.org/officeDocument/2006/relationships/hyperlink" Target="https://ria.ru/society/20090604/173196503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ia.ru/incidents/20180326/1517253555.html" TargetMode="External"/><Relationship Id="rId11" Type="http://schemas.openxmlformats.org/officeDocument/2006/relationships/hyperlink" Target="http://www.rian.ru/incidents/20100309/213167939.html" TargetMode="External"/><Relationship Id="rId24" Type="http://schemas.openxmlformats.org/officeDocument/2006/relationships/hyperlink" Target="http://devyatka.ru/news/society/237315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ia.ru/society/20040410/565681.html" TargetMode="External"/><Relationship Id="rId23" Type="http://schemas.openxmlformats.org/officeDocument/2006/relationships/hyperlink" Target="https://rg.ru/2012/02/10/reg-ufo/gostinica.html" TargetMode="External"/><Relationship Id="rId10" Type="http://schemas.openxmlformats.org/officeDocument/2006/relationships/hyperlink" Target="http://www.rian.ru/incidents/20091205/197193424.html" TargetMode="External"/><Relationship Id="rId19" Type="http://schemas.openxmlformats.org/officeDocument/2006/relationships/hyperlink" Target="http://museum.samgd.ru/region/pamjatnye_daty/kalendar_znamenatelnykh_sobytij_i_dat/19580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lymp2010.ria.ru/incidents/20070227/61270828.html" TargetMode="External"/><Relationship Id="rId22" Type="http://schemas.openxmlformats.org/officeDocument/2006/relationships/hyperlink" Target="https://ria.ru/history/20060225/43754697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2018-08-29T05:25:00Z</cp:lastPrinted>
  <dcterms:created xsi:type="dcterms:W3CDTF">2017-09-18T17:03:00Z</dcterms:created>
  <dcterms:modified xsi:type="dcterms:W3CDTF">2019-04-01T06:11:00Z</dcterms:modified>
</cp:coreProperties>
</file>